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777240" cy="77724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77" r="-77" b="-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OZPIS BOHOSLUŽEB A DALŠÍCH AKCÍ VE SBORU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PRO PŘELOM LET PÁNĚ 2018/2019</w:t>
      </w:r>
    </w:p>
    <w:p>
      <w:pPr>
        <w:pStyle w:val="Normal"/>
        <w:jc w:val="center"/>
        <w:rPr>
          <w:b/>
          <w:b/>
          <w:bCs/>
          <w:sz w:val="24"/>
          <w:szCs w:val="28"/>
        </w:rPr>
      </w:pPr>
      <w:r>
        <w:rPr>
          <w:b/>
          <w:bCs/>
          <w:sz w:val="24"/>
          <w:szCs w:val="28"/>
        </w:rPr>
      </w:r>
    </w:p>
    <w:tbl>
      <w:tblPr>
        <w:tblW w:w="97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2" w:type="dxa"/>
          <w:bottom w:w="55" w:type="dxa"/>
          <w:right w:w="55" w:type="dxa"/>
        </w:tblCellMar>
      </w:tblPr>
      <w:tblGrid>
        <w:gridCol w:w="6119"/>
        <w:gridCol w:w="2104"/>
        <w:gridCol w:w="1482"/>
      </w:tblGrid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Ne, 9. 12. LP 2018, 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9.00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: 2. neděle adventní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společná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Ne, 9. 12. LP 2018, 18.00 – Zapalme svíčku</w:t>
            </w:r>
          </w:p>
        </w:tc>
        <w:tc>
          <w:tcPr>
            <w:tcW w:w="35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Program setkání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  <w:u w:val="none"/>
              </w:rPr>
              <w:t xml:space="preserve">Ne, 9. 12 LP 2018, 19.05: </w:t>
            </w:r>
            <w:r>
              <w:rPr>
                <w:b/>
                <w:bCs/>
                <w:i/>
                <w:iCs/>
                <w:sz w:val="24"/>
                <w:szCs w:val="24"/>
                <w:u w:val="none"/>
              </w:rPr>
              <w:t>Zapalme svíčku</w:t>
            </w:r>
            <w:r>
              <w:rPr>
                <w:b w:val="false"/>
                <w:bCs w:val="false"/>
                <w:i/>
                <w:iCs/>
                <w:sz w:val="24"/>
                <w:szCs w:val="24"/>
                <w:u w:val="none"/>
              </w:rPr>
              <w:t xml:space="preserve"> – Bohoslužba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ekumenická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Po, 10. 12. LP 2018, 18.00 – „posezení s farářem“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HiFi (?)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setkání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Ne, 16. 12. LP 2018, 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9.30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: 3. neděle adventní</w:t>
            </w:r>
          </w:p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–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společná cesta vlakem (Os 17806 z Plzeň hl. n. v 9.24), pro odvoz pište faráři, aby ho zajistil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ČCE Chrást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evangelická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Po, 17. 12. LP 2018, 17.30 – Bohoslužba v hospicu sv. Lazara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Rokycany (?)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ekumenická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St, 19. 12. LP 2018, 10.00 – Diakonická před vánoční Bohosužba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ČCE Korandův sbor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diakonická / evangelická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Ne, 23. 12. LP 2018, 18.00 – 4. neděle adventní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slovenská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Po, 24. 12. LP 2018, 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14.00 (?)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– Narození Páně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společná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Po/Út, 24./25. 12. LP 2018, 0.00 – Narození Páně (půlnoční)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společná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Ne, 30. 12. LP 2018, 18.00 – 1. neděle po Vánocích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slovenská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Po, 31. 12. LP 2018, 18.00 – Záver roku / 1. po Vánocích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česká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Ne, 6. 1. LP 2019, 16.30 – „Poutní Mše“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katolická</w:t>
            </w:r>
          </w:p>
        </w:tc>
      </w:tr>
      <w:tr>
        <w:trPr/>
        <w:tc>
          <w:tcPr>
            <w:tcW w:w="6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Po, 7. 1. LP 2019, 18.00 – 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Alianční týden modliteb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U Ježíška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Obsahtabulky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ekumenická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>Přejeme Vám požehnaný advent, příjemné prožití svátků Narození Páně a klidn</w:t>
      </w:r>
      <w:r>
        <w:rPr>
          <w:b/>
          <w:bCs/>
          <w:sz w:val="32"/>
          <w:szCs w:val="32"/>
        </w:rPr>
        <w:t>ý</w:t>
      </w:r>
      <w:r>
        <w:rPr>
          <w:b/>
          <w:bCs/>
          <w:sz w:val="32"/>
          <w:szCs w:val="32"/>
        </w:rPr>
        <w:t xml:space="preserve"> závěr i začátek roku :-)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– </w:t>
      </w:r>
      <w:r>
        <w:rPr>
          <w:b w:val="false"/>
          <w:bCs w:val="false"/>
          <w:sz w:val="24"/>
          <w:szCs w:val="24"/>
        </w:rPr>
        <w:t>Každé pondělí od 7.30 ranní modlitba (laudy) → více v ohláškách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– </w:t>
      </w:r>
      <w:r>
        <w:rPr>
          <w:b w:val="false"/>
          <w:bCs w:val="false"/>
          <w:sz w:val="24"/>
          <w:szCs w:val="24"/>
        </w:rPr>
        <w:t xml:space="preserve">Každý čtvrtek od 19.00 biblická hodina (Kolmá 6, Plzeň-Doubravka) – teď </w:t>
      </w:r>
      <w:r>
        <w:rPr>
          <w:b w:val="false"/>
          <w:bCs w:val="false"/>
          <w:i/>
          <w:iCs/>
          <w:sz w:val="24"/>
          <w:szCs w:val="24"/>
        </w:rPr>
        <w:t>Rút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8"/>
        <w:gridCol w:w="4996"/>
      </w:tblGrid>
      <w:tr>
        <w:trPr/>
        <w:tc>
          <w:tcPr>
            <w:tcW w:w="464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6234" w:leader="none"/>
              </w:tabs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6234" w:leader="none"/>
              </w:tabs>
              <w:jc w:val="left"/>
              <w:rPr/>
            </w:pPr>
            <w:r>
              <w:rPr>
                <w:sz w:val="28"/>
                <w:szCs w:val="28"/>
              </w:rPr>
              <w:t>Tomáš Matouš ŽIVNÝ, sborový farář</w:t>
            </w:r>
          </w:p>
          <w:p>
            <w:pPr>
              <w:pStyle w:val="Normal"/>
              <w:tabs>
                <w:tab w:val="clear" w:pos="709"/>
                <w:tab w:val="left" w:pos="6234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Vojanova 759/47, Vojanova 759/47</w:t>
            </w:r>
          </w:p>
          <w:p>
            <w:pPr>
              <w:pStyle w:val="Normal"/>
              <w:tabs>
                <w:tab w:val="clear" w:pos="709"/>
                <w:tab w:val="left" w:pos="6234" w:leader="none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zivny@luther.cz,</w:t>
            </w:r>
          </w:p>
          <w:p>
            <w:pPr>
              <w:pStyle w:val="Normal"/>
              <w:tabs>
                <w:tab w:val="clear" w:pos="709"/>
                <w:tab w:val="left" w:pos="6234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tel.: (+420) 739 244 735</w:t>
            </w:r>
          </w:p>
          <w:p>
            <w:pPr>
              <w:pStyle w:val="Normal"/>
              <w:tabs>
                <w:tab w:val="clear" w:pos="709"/>
                <w:tab w:val="left" w:pos="6234" w:leader="none"/>
              </w:tabs>
              <w:jc w:val="left"/>
              <w:rPr/>
            </w:pPr>
            <w:r>
              <w:rPr>
                <w:sz w:val="28"/>
                <w:szCs w:val="28"/>
              </w:rPr>
              <w:t xml:space="preserve">url: </w:t>
            </w:r>
            <w:r>
              <w:rPr>
                <w:rStyle w:val="Internetovodkaz"/>
                <w:color w:val="00000A"/>
                <w:sz w:val="28"/>
                <w:szCs w:val="28"/>
                <w:u w:val="none"/>
              </w:rPr>
              <w:t>www.cirkev-av.cz</w:t>
            </w:r>
          </w:p>
        </w:tc>
      </w:tr>
    </w:tbl>
    <w:p>
      <w:pPr>
        <w:pStyle w:val="Normal"/>
        <w:tabs>
          <w:tab w:val="clear" w:pos="709"/>
          <w:tab w:val="left" w:pos="6234" w:leader="none"/>
        </w:tabs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alatino Linotype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Times New Roman"/>
        <w:kern w:val="2"/>
        <w:sz w:val="20"/>
        <w:szCs w:val="28"/>
        <w:lang w:val="cs-CZ" w:eastAsia="zh-CN" w:bidi="he-IL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Palatino Linotype" w:hAnsi="Palatino Linotype" w:eastAsia="SimSun" w:cs="Times New Roman"/>
      <w:color w:val="00000A"/>
      <w:kern w:val="2"/>
      <w:sz w:val="24"/>
      <w:szCs w:val="28"/>
      <w:lang w:val="cs-CZ" w:eastAsia="zh-CN" w:bidi="he-I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32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Times New Roman"/>
      <w:szCs w:val="26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6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Times New Roman"/>
      <w:szCs w:val="2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LibreOffice/6.1.3.2$Windows_X86_64 LibreOffice_project/86daf60bf00efa86ad547e59e09d6bb77c699acb</Application>
  <Pages>2</Pages>
  <Words>261</Words>
  <Characters>1292</Characters>
  <CharactersWithSpaces>1517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2018-08-18T09:48:33Z</dcterms:created>
  <dc:creator>Tomáš Matouš Živný</dc:creator>
  <dc:description/>
  <dc:language>cs-CZ</dc:language>
  <cp:lastModifiedBy>Tomáš Matouš Živný</cp:lastModifiedBy>
  <dcterms:modified xsi:type="dcterms:W3CDTF">2018-12-03T15:02:08Z</dcterms:modified>
  <cp:revision>26</cp:revision>
  <dc:subject/>
  <dc:title/>
</cp:coreProperties>
</file>